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41B9" w14:textId="77777777" w:rsidR="0028412C" w:rsidRPr="00F6262D" w:rsidRDefault="0028412C">
      <w:pPr>
        <w:rPr>
          <w:sz w:val="32"/>
          <w:szCs w:val="32"/>
        </w:rPr>
      </w:pPr>
    </w:p>
    <w:p w14:paraId="74A693FA" w14:textId="14FDEDBC" w:rsidR="0044256F" w:rsidRPr="00F6262D" w:rsidRDefault="0044256F">
      <w:pPr>
        <w:rPr>
          <w:rFonts w:ascii="Times New Roman" w:hAnsi="Times New Roman" w:cs="Times New Roman"/>
          <w:sz w:val="32"/>
          <w:szCs w:val="32"/>
        </w:rPr>
      </w:pPr>
      <w:r w:rsidRPr="00F6262D">
        <w:rPr>
          <w:rFonts w:ascii="Times New Roman" w:hAnsi="Times New Roman" w:cs="Times New Roman"/>
          <w:sz w:val="32"/>
          <w:szCs w:val="32"/>
        </w:rPr>
        <w:t xml:space="preserve">Regulamin Stawy Mrowla </w:t>
      </w:r>
      <w:r w:rsidR="00F6262D">
        <w:rPr>
          <w:rFonts w:ascii="Times New Roman" w:hAnsi="Times New Roman" w:cs="Times New Roman"/>
          <w:sz w:val="32"/>
          <w:szCs w:val="32"/>
        </w:rPr>
        <w:t>–„</w:t>
      </w:r>
      <w:r w:rsidRPr="00F6262D">
        <w:rPr>
          <w:rFonts w:ascii="Times New Roman" w:hAnsi="Times New Roman" w:cs="Times New Roman"/>
          <w:sz w:val="32"/>
          <w:szCs w:val="32"/>
        </w:rPr>
        <w:t xml:space="preserve"> Lisia Góra</w:t>
      </w:r>
      <w:r w:rsidR="00F6262D">
        <w:rPr>
          <w:rFonts w:ascii="Times New Roman" w:hAnsi="Times New Roman" w:cs="Times New Roman"/>
          <w:sz w:val="32"/>
          <w:szCs w:val="32"/>
        </w:rPr>
        <w:t>”</w:t>
      </w:r>
    </w:p>
    <w:p w14:paraId="378725EA" w14:textId="77777777" w:rsidR="0044256F" w:rsidRPr="00F6262D" w:rsidRDefault="0044256F">
      <w:pPr>
        <w:rPr>
          <w:rFonts w:ascii="Times New Roman" w:hAnsi="Times New Roman" w:cs="Times New Roman"/>
        </w:rPr>
      </w:pPr>
    </w:p>
    <w:p w14:paraId="140EB660" w14:textId="6D28EAC7" w:rsidR="0044256F" w:rsidRPr="00F6262D" w:rsidRDefault="0044256F">
      <w:pPr>
        <w:rPr>
          <w:rFonts w:ascii="Times New Roman" w:hAnsi="Times New Roman" w:cs="Times New Roman"/>
          <w:b/>
          <w:bCs/>
          <w:u w:val="single"/>
        </w:rPr>
      </w:pPr>
      <w:r w:rsidRPr="00F6262D">
        <w:rPr>
          <w:rFonts w:ascii="Times New Roman" w:hAnsi="Times New Roman" w:cs="Times New Roman"/>
          <w:b/>
          <w:bCs/>
          <w:u w:val="single"/>
        </w:rPr>
        <w:t xml:space="preserve">Staw Nr 1 </w:t>
      </w:r>
      <w:r w:rsidR="002019C8">
        <w:rPr>
          <w:rFonts w:ascii="Times New Roman" w:hAnsi="Times New Roman" w:cs="Times New Roman"/>
          <w:b/>
          <w:bCs/>
          <w:u w:val="single"/>
        </w:rPr>
        <w:t xml:space="preserve">   </w:t>
      </w:r>
    </w:p>
    <w:p w14:paraId="7D376372" w14:textId="6038F83D" w:rsidR="0044256F" w:rsidRPr="00F6262D" w:rsidRDefault="0044256F">
      <w:pPr>
        <w:rPr>
          <w:rFonts w:ascii="Times New Roman" w:hAnsi="Times New Roman" w:cs="Times New Roman"/>
          <w:b/>
          <w:bCs/>
        </w:rPr>
      </w:pPr>
      <w:r w:rsidRPr="00F6262D">
        <w:rPr>
          <w:rFonts w:ascii="Times New Roman" w:hAnsi="Times New Roman" w:cs="Times New Roman"/>
          <w:b/>
          <w:bCs/>
        </w:rPr>
        <w:t>Obowiązujące zasady”</w:t>
      </w:r>
    </w:p>
    <w:p w14:paraId="6C24FDE1" w14:textId="5E22B6E2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Jest to łowisko „No-</w:t>
      </w:r>
      <w:proofErr w:type="spellStart"/>
      <w:r w:rsidRPr="00F6262D">
        <w:rPr>
          <w:rFonts w:ascii="Times New Roman" w:hAnsi="Times New Roman" w:cs="Times New Roman"/>
        </w:rPr>
        <w:t>kill</w:t>
      </w:r>
      <w:proofErr w:type="spellEnd"/>
      <w:r w:rsidRPr="00F6262D">
        <w:rPr>
          <w:rFonts w:ascii="Times New Roman" w:hAnsi="Times New Roman" w:cs="Times New Roman"/>
        </w:rPr>
        <w:t>” tzw.  „Nerka”</w:t>
      </w:r>
    </w:p>
    <w:p w14:paraId="5D3425C5" w14:textId="373BD3A4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obowiązuje całkowity zakaz zabierania łowionych ryb</w:t>
      </w:r>
    </w:p>
    <w:p w14:paraId="7B9A7EED" w14:textId="403455C9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przetrzymywania ryb (nie dotyczy zawodów wędkarskich, na które wydał zgodę Okręg PZW w Rzeszowie)</w:t>
      </w:r>
    </w:p>
    <w:p w14:paraId="4F5816C7" w14:textId="7CABB859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-zakaz kąpieli i pływania</w:t>
      </w:r>
    </w:p>
    <w:p w14:paraId="4F9D7E72" w14:textId="499D3451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palenia ognisk</w:t>
      </w:r>
    </w:p>
    <w:p w14:paraId="4E09BC37" w14:textId="0450923A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-zakaz wjazdu kamperów oraz przyczep kempingowych</w:t>
      </w:r>
    </w:p>
    <w:p w14:paraId="68FA42FD" w14:textId="44535558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całoroczny zakaz nęcenia</w:t>
      </w:r>
    </w:p>
    <w:p w14:paraId="66DB1C3B" w14:textId="25389189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wędkowanie wyłącznie w dzień tj. od wschodu do zachodu słońca (obowiązuje godzina</w:t>
      </w:r>
      <w:r w:rsidR="00F6262D">
        <w:rPr>
          <w:rFonts w:ascii="Times New Roman" w:hAnsi="Times New Roman" w:cs="Times New Roman"/>
        </w:rPr>
        <w:t xml:space="preserve"> </w:t>
      </w:r>
      <w:r w:rsidRPr="00F6262D">
        <w:rPr>
          <w:rFonts w:ascii="Times New Roman" w:hAnsi="Times New Roman" w:cs="Times New Roman"/>
        </w:rPr>
        <w:t>kalendarzowa)</w:t>
      </w:r>
    </w:p>
    <w:p w14:paraId="006486F9" w14:textId="6A4B3024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dopuszcza się wędkowanie wyłącznie na wyznaczonym brzegu</w:t>
      </w:r>
    </w:p>
    <w:p w14:paraId="73653B04" w14:textId="5E274391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 xml:space="preserve">- zakaz używania sprzętu pływającego, dotyczy to również łódek </w:t>
      </w:r>
      <w:proofErr w:type="spellStart"/>
      <w:r w:rsidRPr="00F6262D">
        <w:rPr>
          <w:rFonts w:ascii="Times New Roman" w:hAnsi="Times New Roman" w:cs="Times New Roman"/>
        </w:rPr>
        <w:t>zanętowych</w:t>
      </w:r>
      <w:proofErr w:type="spellEnd"/>
    </w:p>
    <w:p w14:paraId="038AA3BC" w14:textId="69F1E746" w:rsidR="0044256F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obowiązek posiadania maty, podbieraka i stosowanie haków bezzadziorowych.</w:t>
      </w:r>
    </w:p>
    <w:p w14:paraId="115A308E" w14:textId="77777777" w:rsidR="008F3D48" w:rsidRDefault="008F3D48">
      <w:pPr>
        <w:rPr>
          <w:rFonts w:ascii="Times New Roman" w:hAnsi="Times New Roman" w:cs="Times New Roman"/>
        </w:rPr>
      </w:pPr>
    </w:p>
    <w:p w14:paraId="13FB1DB8" w14:textId="77777777" w:rsidR="0044256F" w:rsidRPr="00F6262D" w:rsidRDefault="0044256F">
      <w:pPr>
        <w:rPr>
          <w:rFonts w:ascii="Times New Roman" w:hAnsi="Times New Roman" w:cs="Times New Roman"/>
        </w:rPr>
      </w:pPr>
    </w:p>
    <w:p w14:paraId="0B3F885C" w14:textId="4007DD39" w:rsidR="0044256F" w:rsidRPr="00F6262D" w:rsidRDefault="0044256F">
      <w:pPr>
        <w:rPr>
          <w:rFonts w:ascii="Times New Roman" w:hAnsi="Times New Roman" w:cs="Times New Roman"/>
          <w:b/>
          <w:bCs/>
          <w:u w:val="single"/>
        </w:rPr>
      </w:pPr>
      <w:r w:rsidRPr="00F6262D">
        <w:rPr>
          <w:rFonts w:ascii="Times New Roman" w:hAnsi="Times New Roman" w:cs="Times New Roman"/>
          <w:b/>
          <w:bCs/>
          <w:u w:val="single"/>
        </w:rPr>
        <w:t xml:space="preserve">Staw Nr 2 </w:t>
      </w:r>
    </w:p>
    <w:p w14:paraId="2B21696B" w14:textId="76338CF8" w:rsidR="0044256F" w:rsidRPr="00F6262D" w:rsidRDefault="0044256F">
      <w:pPr>
        <w:rPr>
          <w:rFonts w:ascii="Times New Roman" w:hAnsi="Times New Roman" w:cs="Times New Roman"/>
          <w:b/>
          <w:bCs/>
        </w:rPr>
      </w:pPr>
      <w:r w:rsidRPr="00F6262D">
        <w:rPr>
          <w:rFonts w:ascii="Times New Roman" w:hAnsi="Times New Roman" w:cs="Times New Roman"/>
          <w:b/>
          <w:bCs/>
        </w:rPr>
        <w:t>Obowiązujące zasady:</w:t>
      </w:r>
    </w:p>
    <w:p w14:paraId="3DBEB63D" w14:textId="34954D8F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wjazdu kamperów oraz przyczep kempingowych</w:t>
      </w:r>
    </w:p>
    <w:p w14:paraId="028EDED1" w14:textId="0ADA7296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biwakowania</w:t>
      </w:r>
    </w:p>
    <w:p w14:paraId="0AD8E54F" w14:textId="6039D52A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 xml:space="preserve">- zakaz używania sprzętu pływającego, dotyczy to również łódek </w:t>
      </w:r>
      <w:proofErr w:type="spellStart"/>
      <w:r w:rsidRPr="00F6262D">
        <w:rPr>
          <w:rFonts w:ascii="Times New Roman" w:hAnsi="Times New Roman" w:cs="Times New Roman"/>
        </w:rPr>
        <w:t>zanętowych</w:t>
      </w:r>
      <w:proofErr w:type="spellEnd"/>
    </w:p>
    <w:p w14:paraId="74994E54" w14:textId="17D6B957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nęcenia od 01.06 do 31.08.25 r.</w:t>
      </w:r>
    </w:p>
    <w:p w14:paraId="09F1A953" w14:textId="2A2C6610" w:rsidR="0044256F" w:rsidRPr="00F6262D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kąpieli i pływania</w:t>
      </w:r>
    </w:p>
    <w:p w14:paraId="2C7F6787" w14:textId="629458E0" w:rsidR="0044256F" w:rsidRDefault="0044256F">
      <w:pPr>
        <w:rPr>
          <w:rFonts w:ascii="Times New Roman" w:hAnsi="Times New Roman" w:cs="Times New Roman"/>
        </w:rPr>
      </w:pPr>
      <w:r w:rsidRPr="00F6262D">
        <w:rPr>
          <w:rFonts w:ascii="Times New Roman" w:hAnsi="Times New Roman" w:cs="Times New Roman"/>
        </w:rPr>
        <w:t>- zakaz palenia ognia otwartego za wyjątkiem miejsca wyznaczonego</w:t>
      </w:r>
    </w:p>
    <w:p w14:paraId="492CFB07" w14:textId="77777777" w:rsidR="008F3D48" w:rsidRDefault="008F3D48">
      <w:pPr>
        <w:rPr>
          <w:rFonts w:ascii="Times New Roman" w:hAnsi="Times New Roman" w:cs="Times New Roman"/>
        </w:rPr>
      </w:pPr>
    </w:p>
    <w:p w14:paraId="3F7C1E81" w14:textId="77777777" w:rsidR="0044256F" w:rsidRPr="00F6262D" w:rsidRDefault="0044256F">
      <w:pPr>
        <w:rPr>
          <w:rFonts w:ascii="Times New Roman" w:hAnsi="Times New Roman" w:cs="Times New Roman"/>
        </w:rPr>
      </w:pPr>
    </w:p>
    <w:sectPr w:rsidR="0044256F" w:rsidRPr="00F6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6F"/>
    <w:rsid w:val="002019C8"/>
    <w:rsid w:val="002738D1"/>
    <w:rsid w:val="0028412C"/>
    <w:rsid w:val="00293B4B"/>
    <w:rsid w:val="0044256F"/>
    <w:rsid w:val="008F3D48"/>
    <w:rsid w:val="009E4970"/>
    <w:rsid w:val="009F2F2C"/>
    <w:rsid w:val="00B27585"/>
    <w:rsid w:val="00F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D99A"/>
  <w15:chartTrackingRefBased/>
  <w15:docId w15:val="{16AE39CE-63C7-4CDA-85F5-2EC277C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5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5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5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5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4</cp:revision>
  <dcterms:created xsi:type="dcterms:W3CDTF">2025-04-10T11:53:00Z</dcterms:created>
  <dcterms:modified xsi:type="dcterms:W3CDTF">2025-04-11T09:29:00Z</dcterms:modified>
</cp:coreProperties>
</file>